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E8" w:rsidRPr="008B65BB" w:rsidRDefault="008519E8" w:rsidP="008519E8">
      <w:pPr>
        <w:spacing w:after="0" w:line="240" w:lineRule="auto"/>
        <w:jc w:val="center"/>
        <w:rPr>
          <w:b/>
          <w:sz w:val="32"/>
          <w:szCs w:val="32"/>
        </w:rPr>
      </w:pPr>
      <w:r w:rsidRPr="008B65BB">
        <w:rPr>
          <w:b/>
          <w:sz w:val="32"/>
          <w:szCs w:val="32"/>
        </w:rPr>
        <w:t>Форма экспертизы Антирисковой программы</w:t>
      </w:r>
    </w:p>
    <w:p w:rsidR="008519E8" w:rsidRDefault="008519E8" w:rsidP="008519E8">
      <w:pPr>
        <w:spacing w:after="0" w:line="240" w:lineRule="auto"/>
        <w:jc w:val="center"/>
        <w:rPr>
          <w:b/>
          <w:sz w:val="32"/>
          <w:szCs w:val="32"/>
        </w:rPr>
      </w:pPr>
      <w:r w:rsidRPr="008B65BB">
        <w:rPr>
          <w:b/>
          <w:sz w:val="32"/>
          <w:szCs w:val="32"/>
        </w:rPr>
        <w:t>«По преодолению школьной неуспешности обучающихся» ГБОУ «СОШ № 13 г. Назрань» на 2022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8"/>
        <w:gridCol w:w="500"/>
        <w:gridCol w:w="567"/>
        <w:gridCol w:w="567"/>
        <w:gridCol w:w="425"/>
        <w:gridCol w:w="6237"/>
      </w:tblGrid>
      <w:tr w:rsidR="008519E8" w:rsidTr="004D47A6">
        <w:tc>
          <w:tcPr>
            <w:tcW w:w="6158" w:type="dxa"/>
          </w:tcPr>
          <w:p w:rsidR="008519E8" w:rsidRPr="00CF65E8" w:rsidRDefault="008519E8" w:rsidP="004D47A6">
            <w:pPr>
              <w:ind w:right="2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  показателей</w:t>
            </w:r>
          </w:p>
        </w:tc>
        <w:tc>
          <w:tcPr>
            <w:tcW w:w="500" w:type="dxa"/>
          </w:tcPr>
          <w:p w:rsidR="008519E8" w:rsidRPr="00276DD6" w:rsidRDefault="008519E8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519E8" w:rsidRPr="00276DD6" w:rsidRDefault="008519E8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519E8" w:rsidRPr="00276DD6" w:rsidRDefault="008519E8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519E8" w:rsidRDefault="008519E8" w:rsidP="004D47A6"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тарии</w:t>
            </w:r>
          </w:p>
        </w:tc>
      </w:tr>
      <w:tr w:rsidR="008519E8" w:rsidTr="00FA45E5">
        <w:trPr>
          <w:trHeight w:val="887"/>
        </w:trPr>
        <w:tc>
          <w:tcPr>
            <w:tcW w:w="6158" w:type="dxa"/>
          </w:tcPr>
          <w:p w:rsidR="008519E8" w:rsidRDefault="008519E8" w:rsidP="004D47A6">
            <w:pPr>
              <w:widowControl w:val="0"/>
              <w:tabs>
                <w:tab w:val="left" w:pos="5461"/>
                <w:tab w:val="left" w:pos="6028"/>
                <w:tab w:val="left" w:pos="6594"/>
                <w:tab w:val="left" w:pos="7236"/>
                <w:tab w:val="left" w:pos="7913"/>
              </w:tabs>
              <w:spacing w:line="249" w:lineRule="auto"/>
              <w:ind w:left="5" w:right="204" w:firstLine="17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Мер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ропри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ия)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соо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нос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ся с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</w:p>
          <w:p w:rsidR="008519E8" w:rsidRPr="00600608" w:rsidRDefault="008519E8" w:rsidP="004D47A6">
            <w:pPr>
              <w:widowControl w:val="0"/>
              <w:tabs>
                <w:tab w:val="left" w:pos="1156"/>
              </w:tabs>
              <w:spacing w:line="239" w:lineRule="auto"/>
              <w:ind w:left="5" w:right="271" w:firstLine="17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яю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собой</w:t>
            </w:r>
            <w:r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екс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ю ка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й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ной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ачи</w:t>
            </w:r>
          </w:p>
        </w:tc>
        <w:tc>
          <w:tcPr>
            <w:tcW w:w="500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E8">
              <w:rPr>
                <w:rFonts w:ascii="Times New Roman" w:hAnsi="Times New Roman" w:cs="Times New Roman"/>
                <w:sz w:val="24"/>
                <w:szCs w:val="24"/>
              </w:rPr>
              <w:t>Задачи не соответствуют мероприятиям</w:t>
            </w:r>
          </w:p>
        </w:tc>
      </w:tr>
      <w:tr w:rsidR="008519E8" w:rsidTr="004D47A6">
        <w:tc>
          <w:tcPr>
            <w:tcW w:w="6158" w:type="dxa"/>
          </w:tcPr>
          <w:p w:rsidR="008519E8" w:rsidRPr="00E8664A" w:rsidRDefault="008519E8" w:rsidP="004D47A6">
            <w:pPr>
              <w:widowControl w:val="0"/>
              <w:spacing w:before="109" w:line="247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ери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00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9E8" w:rsidTr="004D47A6">
        <w:tc>
          <w:tcPr>
            <w:tcW w:w="6158" w:type="dxa"/>
          </w:tcPr>
          <w:p w:rsidR="008519E8" w:rsidRPr="00E8664A" w:rsidRDefault="008519E8" w:rsidP="004D47A6">
            <w:pPr>
              <w:widowControl w:val="0"/>
              <w:tabs>
                <w:tab w:val="left" w:pos="1581"/>
              </w:tabs>
              <w:spacing w:line="239" w:lineRule="auto"/>
              <w:ind w:left="5" w:right="534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вую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ор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 э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нты до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ожной кар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одд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ерживающие эффек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ость ее реализации</w:t>
            </w:r>
          </w:p>
        </w:tc>
        <w:tc>
          <w:tcPr>
            <w:tcW w:w="500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8519E8" w:rsidRPr="00CF65E8" w:rsidRDefault="008519E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хватает  мероприятий, семинаров, тренингов организационной работы с ПДН, работы по формированию Функциональной грамотности.</w:t>
            </w:r>
          </w:p>
        </w:tc>
      </w:tr>
      <w:tr w:rsidR="008519E8" w:rsidTr="004D47A6">
        <w:tc>
          <w:tcPr>
            <w:tcW w:w="6158" w:type="dxa"/>
          </w:tcPr>
          <w:p w:rsidR="008519E8" w:rsidRDefault="008519E8" w:rsidP="004D47A6">
            <w:pPr>
              <w:widowControl w:val="0"/>
              <w:tabs>
                <w:tab w:val="left" w:pos="1581"/>
              </w:tabs>
              <w:spacing w:line="239" w:lineRule="auto"/>
              <w:ind w:left="5" w:right="534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8519E8" w:rsidRPr="00D27169" w:rsidRDefault="008519E8" w:rsidP="004D47A6">
            <w:pPr>
              <w:jc w:val="center"/>
              <w:rPr>
                <w:i/>
                <w:sz w:val="24"/>
                <w:szCs w:val="24"/>
              </w:rPr>
            </w:pPr>
            <w:r w:rsidRPr="00D27169">
              <w:rPr>
                <w:i/>
                <w:sz w:val="24"/>
                <w:szCs w:val="24"/>
              </w:rPr>
              <w:t>нет</w:t>
            </w:r>
          </w:p>
        </w:tc>
        <w:tc>
          <w:tcPr>
            <w:tcW w:w="992" w:type="dxa"/>
            <w:gridSpan w:val="2"/>
          </w:tcPr>
          <w:p w:rsidR="008519E8" w:rsidRPr="00D27169" w:rsidRDefault="008519E8" w:rsidP="004D47A6">
            <w:pPr>
              <w:jc w:val="center"/>
              <w:rPr>
                <w:i/>
                <w:sz w:val="24"/>
                <w:szCs w:val="24"/>
              </w:rPr>
            </w:pPr>
            <w:r w:rsidRPr="00D27169"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6237" w:type="dxa"/>
          </w:tcPr>
          <w:p w:rsidR="008519E8" w:rsidRPr="008519E8" w:rsidRDefault="008519E8" w:rsidP="004D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9E8" w:rsidTr="004D47A6">
        <w:tc>
          <w:tcPr>
            <w:tcW w:w="6158" w:type="dxa"/>
          </w:tcPr>
          <w:p w:rsidR="008519E8" w:rsidRDefault="008519E8" w:rsidP="004D47A6">
            <w:pPr>
              <w:widowControl w:val="0"/>
              <w:tabs>
                <w:tab w:val="left" w:pos="6887"/>
              </w:tabs>
              <w:spacing w:before="10" w:line="246" w:lineRule="auto"/>
              <w:ind w:left="5" w:right="159" w:firstLine="17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 прове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ие</w:t>
            </w:r>
          </w:p>
          <w:p w:rsidR="008519E8" w:rsidRPr="00FD3FAD" w:rsidRDefault="008519E8" w:rsidP="004D47A6">
            <w:pPr>
              <w:widowControl w:val="0"/>
              <w:ind w:left="5" w:right="106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цию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пет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нци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ям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 д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ля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их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су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067" w:type="dxa"/>
            <w:gridSpan w:val="2"/>
          </w:tcPr>
          <w:p w:rsidR="008519E8" w:rsidRPr="00D27169" w:rsidRDefault="008519E8" w:rsidP="004D47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19E8" w:rsidRPr="00DD7A14" w:rsidRDefault="00DD7A14" w:rsidP="004D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237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программы неясно какие КПК будут пройдены педагогами.</w:t>
            </w:r>
          </w:p>
        </w:tc>
        <w:bookmarkStart w:id="0" w:name="_GoBack"/>
        <w:bookmarkEnd w:id="0"/>
      </w:tr>
      <w:tr w:rsidR="00DD7A14" w:rsidTr="004D47A6">
        <w:tc>
          <w:tcPr>
            <w:tcW w:w="6158" w:type="dxa"/>
          </w:tcPr>
          <w:p w:rsidR="00DD7A14" w:rsidRPr="00FD3FAD" w:rsidRDefault="00DD7A14" w:rsidP="00DD7A14">
            <w:pPr>
              <w:widowControl w:val="0"/>
              <w:spacing w:line="239" w:lineRule="auto"/>
              <w:ind w:left="5" w:right="248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из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ции 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ер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ичн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оп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2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ля п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ния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опри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1067" w:type="dxa"/>
            <w:gridSpan w:val="2"/>
          </w:tcPr>
          <w:p w:rsidR="00DD7A14" w:rsidRPr="00D27169" w:rsidRDefault="00DD7A14" w:rsidP="00DD7A1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D7A14" w:rsidRDefault="00DD7A14" w:rsidP="00DD7A14">
            <w:pPr>
              <w:jc w:val="center"/>
            </w:pPr>
            <w:r w:rsidRPr="0024377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237" w:type="dxa"/>
          </w:tcPr>
          <w:p w:rsidR="00DD7A14" w:rsidRPr="008519E8" w:rsidRDefault="00DD7A14" w:rsidP="00DD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E8">
              <w:rPr>
                <w:rFonts w:ascii="Times New Roman" w:hAnsi="Times New Roman" w:cs="Times New Roman"/>
                <w:sz w:val="24"/>
                <w:szCs w:val="24"/>
              </w:rPr>
              <w:t>Все вполне реалистичны.</w:t>
            </w:r>
          </w:p>
        </w:tc>
      </w:tr>
      <w:tr w:rsidR="00DD7A14" w:rsidTr="004D47A6">
        <w:tc>
          <w:tcPr>
            <w:tcW w:w="6158" w:type="dxa"/>
          </w:tcPr>
          <w:p w:rsidR="00DD7A14" w:rsidRDefault="00DD7A14" w:rsidP="00DD7A14">
            <w:pPr>
              <w:widowControl w:val="0"/>
              <w:spacing w:line="239" w:lineRule="auto"/>
              <w:ind w:left="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в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ако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</w:p>
          <w:p w:rsidR="00DD7A14" w:rsidRPr="00FD3FAD" w:rsidRDefault="00DD7A14" w:rsidP="00DD7A14">
            <w:pPr>
              <w:widowControl w:val="0"/>
              <w:spacing w:line="239" w:lineRule="auto"/>
              <w:ind w:left="10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че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ении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1067" w:type="dxa"/>
            <w:gridSpan w:val="2"/>
          </w:tcPr>
          <w:p w:rsidR="00DD7A14" w:rsidRPr="00D27169" w:rsidRDefault="00DD7A14" w:rsidP="00DD7A1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D7A14" w:rsidRDefault="00DD7A14" w:rsidP="00DD7A14">
            <w:pPr>
              <w:jc w:val="center"/>
            </w:pPr>
            <w:r w:rsidRPr="0024377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237" w:type="dxa"/>
          </w:tcPr>
          <w:p w:rsidR="00DD7A14" w:rsidRPr="008519E8" w:rsidRDefault="00DD7A14" w:rsidP="00DD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E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</w:tbl>
    <w:p w:rsidR="008519E8" w:rsidRDefault="008519E8" w:rsidP="008519E8">
      <w:pPr>
        <w:widowControl w:val="0"/>
        <w:spacing w:line="240" w:lineRule="auto"/>
        <w:ind w:left="708" w:right="-20"/>
        <w:jc w:val="center"/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0 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ет 1 —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2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>е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т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1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д</w:t>
      </w:r>
      <w:r>
        <w:rPr>
          <w:rFonts w:ascii="Calibri" w:eastAsia="Calibri" w:hAnsi="Calibri" w:cs="Calibri"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3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8519E8" w:rsidTr="004D47A6">
        <w:trPr>
          <w:trHeight w:val="195"/>
        </w:trPr>
        <w:tc>
          <w:tcPr>
            <w:tcW w:w="5807" w:type="dxa"/>
            <w:vMerge w:val="restart"/>
          </w:tcPr>
          <w:p w:rsidR="008519E8" w:rsidRDefault="008519E8" w:rsidP="004D47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ишите,</w:t>
            </w:r>
            <w:r>
              <w:rPr>
                <w:rFonts w:ascii="Calibri" w:eastAsia="Calibri" w:hAnsi="Calibri" w:cs="Calibri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как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оны представленных решений 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ь.</w:t>
            </w:r>
          </w:p>
        </w:tc>
        <w:tc>
          <w:tcPr>
            <w:tcW w:w="8753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заявлена работа всей </w:t>
            </w:r>
            <w:r w:rsidRPr="008519E8">
              <w:rPr>
                <w:rFonts w:ascii="Times New Roman" w:hAnsi="Times New Roman" w:cs="Times New Roman"/>
                <w:sz w:val="24"/>
                <w:szCs w:val="24"/>
              </w:rPr>
              <w:t>команды вместе с родителями , уделено много мероприятий новым квалифицированным учителем</w:t>
            </w:r>
          </w:p>
        </w:tc>
      </w:tr>
      <w:tr w:rsidR="008519E8" w:rsidTr="004D47A6">
        <w:trPr>
          <w:trHeight w:val="195"/>
        </w:trPr>
        <w:tc>
          <w:tcPr>
            <w:tcW w:w="5807" w:type="dxa"/>
            <w:vMerge/>
          </w:tcPr>
          <w:p w:rsidR="008519E8" w:rsidRDefault="008519E8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9E8" w:rsidTr="004D47A6">
        <w:trPr>
          <w:trHeight w:val="195"/>
        </w:trPr>
        <w:tc>
          <w:tcPr>
            <w:tcW w:w="5807" w:type="dxa"/>
            <w:vMerge/>
          </w:tcPr>
          <w:p w:rsidR="008519E8" w:rsidRDefault="008519E8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8519E8" w:rsidRPr="008519E8" w:rsidRDefault="008519E8" w:rsidP="00851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9E8" w:rsidTr="004D47A6">
        <w:trPr>
          <w:trHeight w:val="395"/>
        </w:trPr>
        <w:tc>
          <w:tcPr>
            <w:tcW w:w="5807" w:type="dxa"/>
            <w:vMerge w:val="restart"/>
          </w:tcPr>
          <w:p w:rsidR="008519E8" w:rsidRDefault="008519E8" w:rsidP="004D47A6">
            <w:pPr>
              <w:widowControl w:val="0"/>
              <w:spacing w:line="239" w:lineRule="auto"/>
              <w:ind w:left="5" w:right="151"/>
              <w:jc w:val="both"/>
              <w:rPr>
                <w:i/>
                <w:iCs/>
                <w:color w:val="8080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акие</w:t>
            </w:r>
            <w:r>
              <w:rPr>
                <w:rFonts w:ascii="Calibri" w:eastAsia="Calibri" w:hAnsi="Calibri" w:cs="Calibri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ци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ь.</w:t>
            </w:r>
            <w:r>
              <w:rPr>
                <w:rFonts w:ascii="Calibri" w:eastAsia="Calibri" w:hAnsi="Calibri" w:cs="Calibri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Оп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тог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что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ожно 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ис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я н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ил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ть</w:t>
            </w:r>
          </w:p>
          <w:p w:rsidR="008519E8" w:rsidRDefault="008519E8" w:rsidP="004D47A6">
            <w:pPr>
              <w:widowControl w:val="0"/>
              <w:spacing w:line="239" w:lineRule="auto"/>
              <w:ind w:left="5" w:right="224"/>
              <w:rPr>
                <w:b/>
                <w:sz w:val="32"/>
                <w:szCs w:val="32"/>
              </w:rPr>
            </w:pPr>
          </w:p>
        </w:tc>
        <w:tc>
          <w:tcPr>
            <w:tcW w:w="8753" w:type="dxa"/>
          </w:tcPr>
          <w:p w:rsidR="008519E8" w:rsidRPr="005221F0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F0">
              <w:rPr>
                <w:rFonts w:ascii="Times New Roman" w:hAnsi="Times New Roman" w:cs="Times New Roman"/>
                <w:sz w:val="24"/>
                <w:szCs w:val="24"/>
              </w:rPr>
              <w:t>1. цель изменена в конце: «…….. средствами внеурочной деятельности»</w:t>
            </w:r>
          </w:p>
        </w:tc>
      </w:tr>
      <w:tr w:rsidR="008519E8" w:rsidTr="004D47A6">
        <w:trPr>
          <w:trHeight w:val="414"/>
        </w:trPr>
        <w:tc>
          <w:tcPr>
            <w:tcW w:w="5807" w:type="dxa"/>
            <w:vMerge/>
          </w:tcPr>
          <w:p w:rsidR="008519E8" w:rsidRDefault="008519E8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8519E8" w:rsidRPr="005221F0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F0">
              <w:rPr>
                <w:rFonts w:ascii="Times New Roman" w:hAnsi="Times New Roman" w:cs="Times New Roman"/>
                <w:sz w:val="24"/>
                <w:szCs w:val="24"/>
              </w:rPr>
              <w:t>2. задач много, конкретики в них мало.</w:t>
            </w:r>
          </w:p>
        </w:tc>
      </w:tr>
      <w:tr w:rsidR="008519E8" w:rsidTr="004D47A6">
        <w:trPr>
          <w:trHeight w:val="421"/>
        </w:trPr>
        <w:tc>
          <w:tcPr>
            <w:tcW w:w="5807" w:type="dxa"/>
            <w:vMerge/>
          </w:tcPr>
          <w:p w:rsidR="008519E8" w:rsidRDefault="008519E8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8519E8" w:rsidRPr="005221F0" w:rsidRDefault="008519E8" w:rsidP="00851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F0">
              <w:rPr>
                <w:rFonts w:ascii="Times New Roman" w:hAnsi="Times New Roman" w:cs="Times New Roman"/>
                <w:sz w:val="24"/>
                <w:szCs w:val="24"/>
              </w:rPr>
              <w:t>3. А) выявление причин учебной неуспешности.</w:t>
            </w:r>
          </w:p>
          <w:p w:rsidR="008519E8" w:rsidRPr="005221F0" w:rsidRDefault="005221F0" w:rsidP="0052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F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519E8" w:rsidRPr="005221F0">
              <w:rPr>
                <w:rFonts w:ascii="Times New Roman" w:hAnsi="Times New Roman" w:cs="Times New Roman"/>
                <w:sz w:val="24"/>
                <w:szCs w:val="24"/>
              </w:rPr>
              <w:t>Б) совершен</w:t>
            </w:r>
            <w:r w:rsidRPr="005221F0">
              <w:rPr>
                <w:rFonts w:ascii="Times New Roman" w:hAnsi="Times New Roman" w:cs="Times New Roman"/>
                <w:sz w:val="24"/>
                <w:szCs w:val="24"/>
              </w:rPr>
              <w:t>ствование компетенций  педагогических работников на преодоление учебной неуспешности</w:t>
            </w:r>
          </w:p>
        </w:tc>
      </w:tr>
    </w:tbl>
    <w:p w:rsidR="00F12E36" w:rsidRDefault="00F12E36"/>
    <w:sectPr w:rsidR="00F12E36" w:rsidSect="008519E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86"/>
    <w:rsid w:val="005221F0"/>
    <w:rsid w:val="008519E8"/>
    <w:rsid w:val="00C23C86"/>
    <w:rsid w:val="00DD7A14"/>
    <w:rsid w:val="00F1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4F47D-A5C3-49BA-8C11-F0C20460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M. Surnina</dc:creator>
  <cp:keywords/>
  <dc:description/>
  <cp:lastModifiedBy>E. M. Surnina</cp:lastModifiedBy>
  <cp:revision>4</cp:revision>
  <dcterms:created xsi:type="dcterms:W3CDTF">2022-10-27T15:34:00Z</dcterms:created>
  <dcterms:modified xsi:type="dcterms:W3CDTF">2022-10-27T16:17:00Z</dcterms:modified>
</cp:coreProperties>
</file>