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F52" w:rsidRPr="008B65BB" w:rsidRDefault="00E81F52" w:rsidP="00E81F52">
      <w:pPr>
        <w:spacing w:after="0" w:line="240" w:lineRule="auto"/>
        <w:jc w:val="center"/>
        <w:rPr>
          <w:b/>
          <w:sz w:val="32"/>
          <w:szCs w:val="32"/>
        </w:rPr>
      </w:pPr>
      <w:r w:rsidRPr="008B65BB">
        <w:rPr>
          <w:b/>
          <w:sz w:val="32"/>
          <w:szCs w:val="32"/>
        </w:rPr>
        <w:t>Форма экспертизы Антирисковой программы</w:t>
      </w:r>
    </w:p>
    <w:p w:rsidR="00E81F52" w:rsidRDefault="00E81F52" w:rsidP="00E81F52">
      <w:pPr>
        <w:spacing w:after="0" w:line="240" w:lineRule="auto"/>
        <w:jc w:val="center"/>
        <w:rPr>
          <w:b/>
          <w:sz w:val="32"/>
          <w:szCs w:val="32"/>
        </w:rPr>
      </w:pPr>
      <w:r w:rsidRPr="008B65BB">
        <w:rPr>
          <w:b/>
          <w:sz w:val="32"/>
          <w:szCs w:val="32"/>
        </w:rPr>
        <w:t>«ВЫСОКАЯ ДОЛЯ ОБУЧАЮЩИЗСЯ С ОВЗ»  ГБОУ «СОШ № 13 г. Назрань» на 2022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8"/>
        <w:gridCol w:w="500"/>
        <w:gridCol w:w="567"/>
        <w:gridCol w:w="567"/>
        <w:gridCol w:w="425"/>
        <w:gridCol w:w="6237"/>
      </w:tblGrid>
      <w:tr w:rsidR="00E81F52" w:rsidTr="004D47A6">
        <w:tc>
          <w:tcPr>
            <w:tcW w:w="6158" w:type="dxa"/>
          </w:tcPr>
          <w:p w:rsidR="00E81F52" w:rsidRPr="00CF65E8" w:rsidRDefault="00E81F52" w:rsidP="004D47A6">
            <w:pPr>
              <w:ind w:right="2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  показателей</w:t>
            </w:r>
          </w:p>
        </w:tc>
        <w:tc>
          <w:tcPr>
            <w:tcW w:w="500" w:type="dxa"/>
          </w:tcPr>
          <w:p w:rsidR="00E81F52" w:rsidRPr="00276DD6" w:rsidRDefault="00E81F52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1F52" w:rsidRPr="00276DD6" w:rsidRDefault="00E81F52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1F52" w:rsidRPr="00276DD6" w:rsidRDefault="00E81F52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81F52" w:rsidRDefault="00E81F52" w:rsidP="004D47A6"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тарии</w:t>
            </w:r>
          </w:p>
        </w:tc>
      </w:tr>
      <w:tr w:rsidR="00E81F52" w:rsidTr="00504F21">
        <w:trPr>
          <w:trHeight w:val="887"/>
        </w:trPr>
        <w:tc>
          <w:tcPr>
            <w:tcW w:w="6158" w:type="dxa"/>
          </w:tcPr>
          <w:p w:rsidR="00E81F52" w:rsidRDefault="00E81F52" w:rsidP="004D47A6">
            <w:pPr>
              <w:widowControl w:val="0"/>
              <w:tabs>
                <w:tab w:val="left" w:pos="5461"/>
                <w:tab w:val="left" w:pos="6028"/>
                <w:tab w:val="left" w:pos="6594"/>
                <w:tab w:val="left" w:pos="7236"/>
                <w:tab w:val="left" w:pos="7913"/>
              </w:tabs>
              <w:spacing w:line="249" w:lineRule="auto"/>
              <w:ind w:left="5" w:right="204" w:firstLine="17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Мер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ропри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ия)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соо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нос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ся с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</w:p>
          <w:p w:rsidR="00E81F52" w:rsidRPr="00600608" w:rsidRDefault="00E81F52" w:rsidP="004D47A6">
            <w:pPr>
              <w:widowControl w:val="0"/>
              <w:tabs>
                <w:tab w:val="left" w:pos="1156"/>
              </w:tabs>
              <w:spacing w:line="239" w:lineRule="auto"/>
              <w:ind w:left="5" w:right="271" w:firstLine="17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яю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собой</w:t>
            </w:r>
            <w:r>
              <w:rPr>
                <w:rFonts w:ascii="Calibri" w:eastAsia="Calibri" w:hAnsi="Calibri" w:cs="Calibri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екс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ю ка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й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ной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ачи</w:t>
            </w:r>
          </w:p>
        </w:tc>
        <w:tc>
          <w:tcPr>
            <w:tcW w:w="500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81F52" w:rsidRPr="00E81F52" w:rsidRDefault="00E81F52" w:rsidP="00F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52">
              <w:rPr>
                <w:rFonts w:ascii="Times New Roman" w:hAnsi="Times New Roman" w:cs="Times New Roman"/>
                <w:sz w:val="24"/>
                <w:szCs w:val="24"/>
              </w:rPr>
              <w:t>Не все задачи соотносятся с мероприятиями.</w:t>
            </w:r>
          </w:p>
        </w:tc>
      </w:tr>
      <w:tr w:rsidR="00E81F52" w:rsidTr="004D47A6">
        <w:tc>
          <w:tcPr>
            <w:tcW w:w="6158" w:type="dxa"/>
          </w:tcPr>
          <w:p w:rsidR="00E81F52" w:rsidRPr="00E8664A" w:rsidRDefault="00E81F52" w:rsidP="004D47A6">
            <w:pPr>
              <w:widowControl w:val="0"/>
              <w:spacing w:before="109" w:line="247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каза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ери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00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81F52" w:rsidRPr="00E81F52" w:rsidRDefault="00E81F52" w:rsidP="00F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мероприятий отслеживания развития детей с ОВЗ</w:t>
            </w:r>
          </w:p>
        </w:tc>
      </w:tr>
      <w:tr w:rsidR="00E81F52" w:rsidTr="004D47A6">
        <w:tc>
          <w:tcPr>
            <w:tcW w:w="6158" w:type="dxa"/>
          </w:tcPr>
          <w:p w:rsidR="00E81F52" w:rsidRPr="00E8664A" w:rsidRDefault="00E81F52" w:rsidP="004D47A6">
            <w:pPr>
              <w:widowControl w:val="0"/>
              <w:tabs>
                <w:tab w:val="left" w:pos="1581"/>
              </w:tabs>
              <w:spacing w:line="239" w:lineRule="auto"/>
              <w:ind w:left="5" w:right="534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вую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ор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 э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нты до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ожной кар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одд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ерживающие эффек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ость ее реализации</w:t>
            </w:r>
          </w:p>
        </w:tc>
        <w:tc>
          <w:tcPr>
            <w:tcW w:w="500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81F52" w:rsidRPr="00CF65E8" w:rsidRDefault="00E81F52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81F52" w:rsidRPr="00E81F52" w:rsidRDefault="00E81F52" w:rsidP="00FE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F52" w:rsidTr="004D47A6">
        <w:tc>
          <w:tcPr>
            <w:tcW w:w="6158" w:type="dxa"/>
          </w:tcPr>
          <w:p w:rsidR="00E81F52" w:rsidRDefault="00E81F52" w:rsidP="004D47A6">
            <w:pPr>
              <w:widowControl w:val="0"/>
              <w:tabs>
                <w:tab w:val="left" w:pos="1581"/>
              </w:tabs>
              <w:spacing w:line="239" w:lineRule="auto"/>
              <w:ind w:left="5" w:right="534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E81F52" w:rsidRPr="00D27169" w:rsidRDefault="00E81F52" w:rsidP="004D47A6">
            <w:pPr>
              <w:jc w:val="center"/>
              <w:rPr>
                <w:i/>
                <w:sz w:val="24"/>
                <w:szCs w:val="24"/>
              </w:rPr>
            </w:pPr>
            <w:r w:rsidRPr="00D27169">
              <w:rPr>
                <w:i/>
                <w:sz w:val="24"/>
                <w:szCs w:val="24"/>
              </w:rPr>
              <w:t>нет</w:t>
            </w:r>
          </w:p>
        </w:tc>
        <w:tc>
          <w:tcPr>
            <w:tcW w:w="992" w:type="dxa"/>
            <w:gridSpan w:val="2"/>
          </w:tcPr>
          <w:p w:rsidR="00E81F52" w:rsidRPr="00D27169" w:rsidRDefault="00E81F52" w:rsidP="004D47A6">
            <w:pPr>
              <w:jc w:val="center"/>
              <w:rPr>
                <w:i/>
                <w:sz w:val="24"/>
                <w:szCs w:val="24"/>
              </w:rPr>
            </w:pPr>
            <w:r w:rsidRPr="00D27169">
              <w:rPr>
                <w:i/>
                <w:sz w:val="24"/>
                <w:szCs w:val="24"/>
              </w:rPr>
              <w:t>да</w:t>
            </w:r>
          </w:p>
        </w:tc>
        <w:tc>
          <w:tcPr>
            <w:tcW w:w="6237" w:type="dxa"/>
          </w:tcPr>
          <w:p w:rsidR="00E81F52" w:rsidRPr="00E81F52" w:rsidRDefault="00E81F52" w:rsidP="00FE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F52" w:rsidTr="004D47A6">
        <w:tc>
          <w:tcPr>
            <w:tcW w:w="6158" w:type="dxa"/>
          </w:tcPr>
          <w:p w:rsidR="00E81F52" w:rsidRDefault="00E81F52" w:rsidP="004D47A6">
            <w:pPr>
              <w:widowControl w:val="0"/>
              <w:tabs>
                <w:tab w:val="left" w:pos="6887"/>
              </w:tabs>
              <w:spacing w:before="10" w:line="246" w:lineRule="auto"/>
              <w:ind w:left="5" w:right="159" w:firstLine="17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казан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 прове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ие</w:t>
            </w:r>
          </w:p>
          <w:p w:rsidR="00E81F52" w:rsidRPr="00FD3FAD" w:rsidRDefault="00E81F52" w:rsidP="004D47A6">
            <w:pPr>
              <w:widowControl w:val="0"/>
              <w:ind w:left="5" w:right="106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пр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цию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пет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нци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ям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 д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ля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их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су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67" w:type="dxa"/>
            <w:gridSpan w:val="2"/>
          </w:tcPr>
          <w:p w:rsidR="00E81F52" w:rsidRPr="00D27169" w:rsidRDefault="00E81F52" w:rsidP="004D47A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81F52" w:rsidRPr="00E81F52" w:rsidRDefault="00E81F52" w:rsidP="004D47A6">
            <w:pPr>
              <w:jc w:val="center"/>
              <w:rPr>
                <w:b/>
                <w:sz w:val="24"/>
                <w:szCs w:val="24"/>
              </w:rPr>
            </w:pPr>
            <w:r w:rsidRPr="00E81F52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6237" w:type="dxa"/>
          </w:tcPr>
          <w:p w:rsidR="00E81F52" w:rsidRPr="00E81F52" w:rsidRDefault="00FE1637" w:rsidP="00F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работы не хватает ещё узких специалистов.</w:t>
            </w:r>
          </w:p>
        </w:tc>
      </w:tr>
      <w:tr w:rsidR="00E81F52" w:rsidTr="004D47A6">
        <w:tc>
          <w:tcPr>
            <w:tcW w:w="6158" w:type="dxa"/>
          </w:tcPr>
          <w:p w:rsidR="00E81F52" w:rsidRPr="00FD3FAD" w:rsidRDefault="00E81F52" w:rsidP="004D47A6">
            <w:pPr>
              <w:widowControl w:val="0"/>
              <w:spacing w:line="239" w:lineRule="auto"/>
              <w:ind w:left="5" w:right="248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из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ции 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ер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ичн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оп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2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ля п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ния</w:t>
            </w:r>
            <w:r>
              <w:rPr>
                <w:rFonts w:ascii="Calibri" w:eastAsia="Calibri" w:hAnsi="Calibri" w:cs="Calibri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опри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тий</w:t>
            </w:r>
          </w:p>
        </w:tc>
        <w:tc>
          <w:tcPr>
            <w:tcW w:w="1067" w:type="dxa"/>
            <w:gridSpan w:val="2"/>
          </w:tcPr>
          <w:p w:rsidR="00E81F52" w:rsidRPr="00D27169" w:rsidRDefault="00E81F52" w:rsidP="004D47A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81F52" w:rsidRPr="00E81F52" w:rsidRDefault="00E81F52" w:rsidP="004D47A6">
            <w:pPr>
              <w:jc w:val="center"/>
              <w:rPr>
                <w:b/>
                <w:sz w:val="24"/>
                <w:szCs w:val="24"/>
              </w:rPr>
            </w:pPr>
            <w:r w:rsidRPr="00E81F52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6237" w:type="dxa"/>
          </w:tcPr>
          <w:p w:rsidR="00E81F52" w:rsidRPr="00E81F52" w:rsidRDefault="00FE1637" w:rsidP="00F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% соотношении не понятно сколько детей с положительной динамикой?</w:t>
            </w:r>
          </w:p>
        </w:tc>
      </w:tr>
      <w:tr w:rsidR="00E81F52" w:rsidTr="004D47A6">
        <w:tc>
          <w:tcPr>
            <w:tcW w:w="6158" w:type="dxa"/>
          </w:tcPr>
          <w:p w:rsidR="00E81F52" w:rsidRDefault="00E81F52" w:rsidP="004D47A6">
            <w:pPr>
              <w:widowControl w:val="0"/>
              <w:spacing w:line="239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казан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в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ако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</w:p>
          <w:p w:rsidR="00E81F52" w:rsidRPr="00FD3FAD" w:rsidRDefault="00E81F52" w:rsidP="004D47A6">
            <w:pPr>
              <w:widowControl w:val="0"/>
              <w:spacing w:line="239" w:lineRule="auto"/>
              <w:ind w:left="10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ен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че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про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ении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тий</w:t>
            </w:r>
          </w:p>
        </w:tc>
        <w:tc>
          <w:tcPr>
            <w:tcW w:w="1067" w:type="dxa"/>
            <w:gridSpan w:val="2"/>
          </w:tcPr>
          <w:p w:rsidR="00E81F52" w:rsidRPr="00D27169" w:rsidRDefault="00E81F52" w:rsidP="004D47A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81F52" w:rsidRPr="00E81F52" w:rsidRDefault="00E81F52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6237" w:type="dxa"/>
          </w:tcPr>
          <w:p w:rsidR="00E81F52" w:rsidRPr="00E81F52" w:rsidRDefault="00E81F52" w:rsidP="00F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будет представлен в виде аналитической справки.</w:t>
            </w:r>
          </w:p>
        </w:tc>
      </w:tr>
    </w:tbl>
    <w:p w:rsidR="00E81F52" w:rsidRDefault="00E81F52" w:rsidP="00E81F52">
      <w:pPr>
        <w:widowControl w:val="0"/>
        <w:spacing w:line="240" w:lineRule="auto"/>
        <w:ind w:left="708" w:right="-20"/>
        <w:jc w:val="center"/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0 —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Н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ет 1 —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С</w:t>
      </w:r>
      <w:r>
        <w:rPr>
          <w:rFonts w:ascii="Calibri" w:eastAsia="Calibri" w:hAnsi="Calibri" w:cs="Calibri"/>
          <w:i/>
          <w:iCs/>
          <w:color w:val="000000"/>
          <w:spacing w:val="-2"/>
          <w:sz w:val="24"/>
          <w:szCs w:val="24"/>
        </w:rPr>
        <w:t>к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ее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н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>е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т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—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С</w:t>
      </w:r>
      <w:r>
        <w:rPr>
          <w:rFonts w:ascii="Calibri" w:eastAsia="Calibri" w:hAnsi="Calibri" w:cs="Calibri"/>
          <w:i/>
          <w:iCs/>
          <w:color w:val="000000"/>
          <w:spacing w:val="-1"/>
          <w:sz w:val="24"/>
          <w:szCs w:val="24"/>
        </w:rPr>
        <w:t>к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ее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д</w:t>
      </w:r>
      <w:r>
        <w:rPr>
          <w:rFonts w:ascii="Calibri" w:eastAsia="Calibri" w:hAnsi="Calibri" w:cs="Calibri"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3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—</w:t>
      </w:r>
      <w:r>
        <w:rPr>
          <w:rFonts w:ascii="Calibri" w:eastAsia="Calibri" w:hAnsi="Calibri" w:cs="Calibri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8753"/>
      </w:tblGrid>
      <w:tr w:rsidR="00E81F52" w:rsidTr="004D47A6">
        <w:trPr>
          <w:trHeight w:val="195"/>
        </w:trPr>
        <w:tc>
          <w:tcPr>
            <w:tcW w:w="5807" w:type="dxa"/>
            <w:vMerge w:val="restart"/>
          </w:tcPr>
          <w:p w:rsidR="00E81F52" w:rsidRDefault="00E81F52" w:rsidP="004D47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ишите,</w:t>
            </w:r>
            <w:r>
              <w:rPr>
                <w:rFonts w:ascii="Calibri" w:eastAsia="Calibri" w:hAnsi="Calibri" w:cs="Calibri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как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оны представленных решений в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оже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ь.</w:t>
            </w:r>
          </w:p>
        </w:tc>
        <w:tc>
          <w:tcPr>
            <w:tcW w:w="8753" w:type="dxa"/>
          </w:tcPr>
          <w:p w:rsidR="00E81F52" w:rsidRPr="00FE1637" w:rsidRDefault="00FE1637" w:rsidP="004D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637">
              <w:rPr>
                <w:rFonts w:ascii="Times New Roman" w:hAnsi="Times New Roman" w:cs="Times New Roman"/>
                <w:sz w:val="24"/>
                <w:szCs w:val="24"/>
              </w:rPr>
              <w:t>Нет. Не хватает вебсеминаров, открытых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учителей;</w:t>
            </w:r>
            <w:r w:rsidRPr="00FE1637">
              <w:rPr>
                <w:rFonts w:ascii="Times New Roman" w:hAnsi="Times New Roman" w:cs="Times New Roman"/>
                <w:sz w:val="24"/>
                <w:szCs w:val="24"/>
              </w:rPr>
              <w:t>, конкретных мероприятий для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1F52" w:rsidTr="004D47A6">
        <w:trPr>
          <w:trHeight w:val="195"/>
        </w:trPr>
        <w:tc>
          <w:tcPr>
            <w:tcW w:w="5807" w:type="dxa"/>
            <w:vMerge/>
          </w:tcPr>
          <w:p w:rsidR="00E81F52" w:rsidRDefault="00E81F52" w:rsidP="004D47A6">
            <w:pPr>
              <w:jc w:val="center"/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753" w:type="dxa"/>
          </w:tcPr>
          <w:p w:rsidR="00E81F52" w:rsidRPr="00FE1637" w:rsidRDefault="00E81F52" w:rsidP="004D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F52" w:rsidTr="004D47A6">
        <w:trPr>
          <w:trHeight w:val="195"/>
        </w:trPr>
        <w:tc>
          <w:tcPr>
            <w:tcW w:w="5807" w:type="dxa"/>
            <w:vMerge/>
          </w:tcPr>
          <w:p w:rsidR="00E81F52" w:rsidRDefault="00E81F52" w:rsidP="004D47A6">
            <w:pPr>
              <w:jc w:val="center"/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753" w:type="dxa"/>
          </w:tcPr>
          <w:p w:rsidR="00E81F52" w:rsidRPr="00FE1637" w:rsidRDefault="00E81F52" w:rsidP="004D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F52" w:rsidTr="004D47A6">
        <w:trPr>
          <w:trHeight w:val="395"/>
        </w:trPr>
        <w:tc>
          <w:tcPr>
            <w:tcW w:w="5807" w:type="dxa"/>
            <w:vMerge w:val="restart"/>
          </w:tcPr>
          <w:p w:rsidR="00E81F52" w:rsidRDefault="00E81F52" w:rsidP="004D47A6">
            <w:pPr>
              <w:widowControl w:val="0"/>
              <w:spacing w:line="239" w:lineRule="auto"/>
              <w:ind w:left="5" w:right="151"/>
              <w:jc w:val="both"/>
              <w:rPr>
                <w:i/>
                <w:iCs/>
                <w:color w:val="8080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акие</w:t>
            </w:r>
            <w:r>
              <w:rPr>
                <w:rFonts w:ascii="Calibri" w:eastAsia="Calibri" w:hAnsi="Calibri" w:cs="Calibri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ек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ци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мо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ож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ь.</w:t>
            </w:r>
            <w:r>
              <w:rPr>
                <w:rFonts w:ascii="Calibri" w:eastAsia="Calibri" w:hAnsi="Calibri" w:cs="Calibri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Оп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тог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что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 xml:space="preserve">ожно 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ис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ра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ен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я н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но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ил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ть</w:t>
            </w:r>
          </w:p>
          <w:p w:rsidR="00E81F52" w:rsidRDefault="00E81F52" w:rsidP="004D47A6">
            <w:pPr>
              <w:widowControl w:val="0"/>
              <w:spacing w:line="239" w:lineRule="auto"/>
              <w:ind w:left="5" w:right="224"/>
              <w:rPr>
                <w:b/>
                <w:sz w:val="32"/>
                <w:szCs w:val="32"/>
              </w:rPr>
            </w:pPr>
          </w:p>
        </w:tc>
        <w:tc>
          <w:tcPr>
            <w:tcW w:w="8753" w:type="dxa"/>
          </w:tcPr>
          <w:p w:rsidR="00E81F52" w:rsidRPr="00FE1637" w:rsidRDefault="002557B1" w:rsidP="00F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</w:t>
            </w:r>
            <w:r w:rsidR="00FE1637">
              <w:rPr>
                <w:rFonts w:ascii="Times New Roman" w:hAnsi="Times New Roman" w:cs="Times New Roman"/>
                <w:sz w:val="24"/>
                <w:szCs w:val="24"/>
              </w:rPr>
              <w:t>ключить в задачи: 1. Обеспечение ОО специальными педкадрами (логопед, дефектолог).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Создание доступной среды в ОО.  3. Отслеживать динамику всестороннего развития детей с ОВЗ.</w:t>
            </w:r>
          </w:p>
        </w:tc>
      </w:tr>
      <w:tr w:rsidR="00E81F52" w:rsidTr="004D47A6">
        <w:trPr>
          <w:trHeight w:val="414"/>
        </w:trPr>
        <w:tc>
          <w:tcPr>
            <w:tcW w:w="5807" w:type="dxa"/>
            <w:vMerge/>
          </w:tcPr>
          <w:p w:rsidR="00E81F52" w:rsidRDefault="00E81F52" w:rsidP="004D47A6">
            <w:pPr>
              <w:widowControl w:val="0"/>
              <w:tabs>
                <w:tab w:val="left" w:pos="962"/>
                <w:tab w:val="left" w:pos="1656"/>
                <w:tab w:val="left" w:pos="2845"/>
                <w:tab w:val="left" w:pos="3450"/>
              </w:tabs>
              <w:spacing w:line="239" w:lineRule="auto"/>
              <w:ind w:left="5" w:right="-60"/>
              <w:jc w:val="both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8753" w:type="dxa"/>
          </w:tcPr>
          <w:p w:rsidR="002557B1" w:rsidRDefault="002557B1" w:rsidP="002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Мероприятия: 1. Участие учащихся в творческих мероприятиях- конкурсах, конференциях, фестивалях, видеоконференциях и видеоуроках.   </w:t>
            </w:r>
          </w:p>
          <w:p w:rsidR="00E81F52" w:rsidRPr="00FE1637" w:rsidRDefault="002557B1" w:rsidP="002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Индивидуальные консультации родителей детей с ОВЗ.      М3. Классные часы                           для детей с ОВЗ.</w:t>
            </w:r>
            <w:bookmarkStart w:id="0" w:name="_GoBack"/>
            <w:bookmarkEnd w:id="0"/>
          </w:p>
        </w:tc>
      </w:tr>
      <w:tr w:rsidR="00E81F52" w:rsidTr="004D47A6">
        <w:trPr>
          <w:trHeight w:val="421"/>
        </w:trPr>
        <w:tc>
          <w:tcPr>
            <w:tcW w:w="5807" w:type="dxa"/>
            <w:vMerge/>
          </w:tcPr>
          <w:p w:rsidR="00E81F52" w:rsidRDefault="00E81F52" w:rsidP="004D47A6">
            <w:pPr>
              <w:widowControl w:val="0"/>
              <w:tabs>
                <w:tab w:val="left" w:pos="962"/>
                <w:tab w:val="left" w:pos="1656"/>
                <w:tab w:val="left" w:pos="2845"/>
                <w:tab w:val="left" w:pos="3450"/>
              </w:tabs>
              <w:spacing w:line="239" w:lineRule="auto"/>
              <w:ind w:left="5" w:right="-60"/>
              <w:jc w:val="both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8753" w:type="dxa"/>
          </w:tcPr>
          <w:p w:rsidR="00E81F52" w:rsidRPr="00FE1637" w:rsidRDefault="00E81F52" w:rsidP="00FE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F52" w:rsidRDefault="00E81F52" w:rsidP="00E81F52">
      <w:pPr>
        <w:jc w:val="center"/>
        <w:rPr>
          <w:b/>
          <w:sz w:val="32"/>
          <w:szCs w:val="32"/>
        </w:rPr>
      </w:pPr>
    </w:p>
    <w:p w:rsidR="00F12E36" w:rsidRDefault="00F12E36"/>
    <w:sectPr w:rsidR="00F12E36" w:rsidSect="00E81F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A6"/>
    <w:rsid w:val="002557B1"/>
    <w:rsid w:val="00E81F52"/>
    <w:rsid w:val="00F072A6"/>
    <w:rsid w:val="00F12E36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D5C8"/>
  <w15:chartTrackingRefBased/>
  <w15:docId w15:val="{F36D9F3B-0EE7-45D0-93D4-3050C2D8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M. Surnina</dc:creator>
  <cp:keywords/>
  <dc:description/>
  <cp:lastModifiedBy>E. M. Surnina</cp:lastModifiedBy>
  <cp:revision>4</cp:revision>
  <dcterms:created xsi:type="dcterms:W3CDTF">2022-10-27T15:18:00Z</dcterms:created>
  <dcterms:modified xsi:type="dcterms:W3CDTF">2022-10-27T16:15:00Z</dcterms:modified>
</cp:coreProperties>
</file>